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F884F" w14:textId="7661E705" w:rsidR="00F84C7C" w:rsidRDefault="00F84C7C" w:rsidP="00F84C7C">
      <w:pPr>
        <w:jc w:val="center"/>
        <w:rPr>
          <w:rFonts w:ascii="Montserrat" w:hAnsi="Montserrat"/>
        </w:rPr>
      </w:pPr>
    </w:p>
    <w:p w14:paraId="582C9D17" w14:textId="177F3492" w:rsidR="005C7C55" w:rsidRPr="005A66B9" w:rsidRDefault="00F84C7C" w:rsidP="00F84C7C">
      <w:pPr>
        <w:jc w:val="center"/>
        <w:rPr>
          <w:rFonts w:ascii="Montserrat" w:hAnsi="Montserrat"/>
          <w:b/>
          <w:bCs/>
        </w:rPr>
      </w:pPr>
      <w:r w:rsidRPr="005A66B9">
        <w:rPr>
          <w:rFonts w:ascii="Montserrat" w:hAnsi="Montserrat"/>
          <w:b/>
          <w:bCs/>
        </w:rPr>
        <w:t>Artículo 10, numeral 29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714F69" w14:paraId="0F8DAB74" w14:textId="77777777" w:rsidTr="00EE5AB8">
        <w:tc>
          <w:tcPr>
            <w:tcW w:w="4414" w:type="dxa"/>
          </w:tcPr>
          <w:p w14:paraId="76C849A1" w14:textId="0F62DDAA" w:rsidR="00714F69" w:rsidRDefault="00714F69" w:rsidP="005C7C55">
            <w:pPr>
              <w:pStyle w:val="Sinespaciado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Nombre de la Institución</w:t>
            </w:r>
            <w:r w:rsidR="00EE5AB8">
              <w:rPr>
                <w:rFonts w:ascii="Montserrat" w:hAnsi="Montserrat"/>
                <w:sz w:val="22"/>
                <w:szCs w:val="22"/>
              </w:rPr>
              <w:t>:</w:t>
            </w:r>
          </w:p>
        </w:tc>
        <w:tc>
          <w:tcPr>
            <w:tcW w:w="4414" w:type="dxa"/>
          </w:tcPr>
          <w:p w14:paraId="7CBD91C2" w14:textId="4121133C" w:rsidR="00714F69" w:rsidRPr="00714F69" w:rsidRDefault="00714F69" w:rsidP="005C7C55">
            <w:pPr>
              <w:pStyle w:val="Sinespaciado"/>
              <w:rPr>
                <w:rFonts w:ascii="Montserrat" w:hAnsi="Montserrat"/>
                <w:b/>
                <w:bCs/>
                <w:sz w:val="22"/>
                <w:szCs w:val="22"/>
              </w:rPr>
            </w:pPr>
            <w:r w:rsidRPr="00714F69">
              <w:rPr>
                <w:rFonts w:ascii="Montserrat" w:hAnsi="Montserrat"/>
                <w:b/>
                <w:bCs/>
                <w:sz w:val="22"/>
                <w:szCs w:val="22"/>
              </w:rPr>
              <w:t>Comisión Presidencial de Gobierno Abierto y Electrónico</w:t>
            </w:r>
          </w:p>
        </w:tc>
      </w:tr>
      <w:tr w:rsidR="00714F69" w14:paraId="79E5BD24" w14:textId="77777777" w:rsidTr="00EE5AB8">
        <w:tc>
          <w:tcPr>
            <w:tcW w:w="4414" w:type="dxa"/>
          </w:tcPr>
          <w:p w14:paraId="48F72AE0" w14:textId="5EDE7183" w:rsidR="00714F69" w:rsidRDefault="00714F69" w:rsidP="005C7C55">
            <w:pPr>
              <w:pStyle w:val="Sinespaciado"/>
              <w:rPr>
                <w:rFonts w:ascii="Montserrat" w:hAnsi="Montserrat"/>
                <w:sz w:val="22"/>
                <w:szCs w:val="22"/>
              </w:rPr>
            </w:pPr>
            <w:r w:rsidRPr="00F84C7C">
              <w:rPr>
                <w:rFonts w:ascii="Montserrat" w:hAnsi="Montserrat"/>
                <w:sz w:val="22"/>
                <w:szCs w:val="22"/>
              </w:rPr>
              <w:t>Departamento encargado de la actualización de la información</w:t>
            </w:r>
            <w:r w:rsidR="00EE5AB8">
              <w:rPr>
                <w:rFonts w:ascii="Montserrat" w:hAnsi="Montserrat"/>
                <w:sz w:val="22"/>
                <w:szCs w:val="22"/>
              </w:rPr>
              <w:t>:</w:t>
            </w:r>
          </w:p>
        </w:tc>
        <w:tc>
          <w:tcPr>
            <w:tcW w:w="4414" w:type="dxa"/>
          </w:tcPr>
          <w:p w14:paraId="4D34B3E2" w14:textId="4D614286" w:rsidR="00714F69" w:rsidRDefault="00714F69" w:rsidP="005C7C55">
            <w:pPr>
              <w:pStyle w:val="Sinespaciado"/>
              <w:rPr>
                <w:rFonts w:ascii="Montserrat" w:hAnsi="Montserrat"/>
                <w:sz w:val="22"/>
                <w:szCs w:val="22"/>
              </w:rPr>
            </w:pPr>
            <w:r w:rsidRPr="00EA6C13">
              <w:rPr>
                <w:rFonts w:ascii="Montserrat" w:hAnsi="Montserrat"/>
                <w:b/>
                <w:bCs/>
                <w:sz w:val="22"/>
                <w:szCs w:val="22"/>
              </w:rPr>
              <w:t>Dirección de Estándares y Proyectos</w:t>
            </w:r>
          </w:p>
        </w:tc>
      </w:tr>
      <w:tr w:rsidR="00714F69" w14:paraId="12577943" w14:textId="77777777" w:rsidTr="00EE5AB8">
        <w:tc>
          <w:tcPr>
            <w:tcW w:w="4414" w:type="dxa"/>
          </w:tcPr>
          <w:p w14:paraId="7D95F853" w14:textId="16B5959E" w:rsidR="00714F69" w:rsidRDefault="00714F69" w:rsidP="005C7C55">
            <w:pPr>
              <w:pStyle w:val="Sinespaciado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Responsable</w:t>
            </w:r>
            <w:r w:rsidR="00EE5AB8">
              <w:rPr>
                <w:rFonts w:ascii="Montserrat" w:hAnsi="Montserrat"/>
                <w:sz w:val="22"/>
                <w:szCs w:val="22"/>
              </w:rPr>
              <w:t>:</w:t>
            </w:r>
          </w:p>
        </w:tc>
        <w:tc>
          <w:tcPr>
            <w:tcW w:w="4414" w:type="dxa"/>
          </w:tcPr>
          <w:p w14:paraId="7D6477DE" w14:textId="47E502D0" w:rsidR="00714F69" w:rsidRDefault="00714F69" w:rsidP="005C7C55">
            <w:pPr>
              <w:pStyle w:val="Sinespaciado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b/>
                <w:bCs/>
                <w:sz w:val="22"/>
                <w:szCs w:val="22"/>
              </w:rPr>
              <w:t>Mgtr. Pedro José Reyes González</w:t>
            </w:r>
          </w:p>
        </w:tc>
      </w:tr>
      <w:tr w:rsidR="00714F69" w14:paraId="727DE2E7" w14:textId="77777777" w:rsidTr="00EE5AB8">
        <w:tc>
          <w:tcPr>
            <w:tcW w:w="4414" w:type="dxa"/>
          </w:tcPr>
          <w:p w14:paraId="40D3AB53" w14:textId="4F399EDF" w:rsidR="00714F69" w:rsidRDefault="00714F69" w:rsidP="005C7C55">
            <w:pPr>
              <w:pStyle w:val="Sinespaciado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sz w:val="22"/>
                <w:szCs w:val="22"/>
              </w:rPr>
              <w:t>Fecha de actualización</w:t>
            </w:r>
            <w:r w:rsidR="00EE5AB8">
              <w:rPr>
                <w:rFonts w:ascii="Montserrat" w:hAnsi="Montserrat"/>
                <w:sz w:val="22"/>
                <w:szCs w:val="22"/>
              </w:rPr>
              <w:t>:</w:t>
            </w:r>
          </w:p>
        </w:tc>
        <w:tc>
          <w:tcPr>
            <w:tcW w:w="4414" w:type="dxa"/>
          </w:tcPr>
          <w:p w14:paraId="13605A89" w14:textId="3C18B05B" w:rsidR="00714F69" w:rsidRDefault="00714F69" w:rsidP="005C7C55">
            <w:pPr>
              <w:pStyle w:val="Sinespaciado"/>
              <w:rPr>
                <w:rFonts w:ascii="Montserrat" w:hAnsi="Montserrat"/>
                <w:sz w:val="22"/>
                <w:szCs w:val="22"/>
              </w:rPr>
            </w:pPr>
            <w:r>
              <w:rPr>
                <w:rFonts w:ascii="Montserrat" w:hAnsi="Montserrat"/>
                <w:b/>
                <w:bCs/>
                <w:sz w:val="22"/>
                <w:szCs w:val="22"/>
              </w:rPr>
              <w:t>Agosto</w:t>
            </w:r>
            <w:r w:rsidRPr="002519F2">
              <w:rPr>
                <w:rFonts w:ascii="Montserrat" w:hAnsi="Montserrat"/>
                <w:b/>
                <w:bCs/>
                <w:sz w:val="22"/>
                <w:szCs w:val="22"/>
              </w:rPr>
              <w:t xml:space="preserve"> 2026</w:t>
            </w:r>
          </w:p>
        </w:tc>
      </w:tr>
    </w:tbl>
    <w:p w14:paraId="073E1610" w14:textId="77777777" w:rsidR="00714F69" w:rsidRDefault="00714F69" w:rsidP="005C7C55">
      <w:pPr>
        <w:pStyle w:val="Sinespaciado"/>
        <w:rPr>
          <w:rFonts w:ascii="Montserrat" w:hAnsi="Montserrat"/>
          <w:sz w:val="22"/>
          <w:szCs w:val="22"/>
        </w:rPr>
      </w:pPr>
    </w:p>
    <w:p w14:paraId="1D69C201" w14:textId="77777777" w:rsidR="00714F69" w:rsidRDefault="00714F69" w:rsidP="005C7C55">
      <w:pPr>
        <w:pStyle w:val="Sinespaciado"/>
        <w:rPr>
          <w:rFonts w:ascii="Montserrat" w:hAnsi="Montserrat"/>
          <w:sz w:val="22"/>
          <w:szCs w:val="22"/>
        </w:rPr>
      </w:pPr>
    </w:p>
    <w:p w14:paraId="647554FD" w14:textId="278FBBF7" w:rsidR="005C7C55" w:rsidRDefault="005C7C55" w:rsidP="005C7C55">
      <w:pPr>
        <w:pStyle w:val="Sinespaciado"/>
        <w:rPr>
          <w:rFonts w:ascii="Montserrat" w:hAnsi="Montserrat"/>
          <w:sz w:val="22"/>
          <w:szCs w:val="22"/>
        </w:rPr>
      </w:pPr>
    </w:p>
    <w:tbl>
      <w:tblPr>
        <w:tblW w:w="53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0"/>
        <w:gridCol w:w="1440"/>
      </w:tblGrid>
      <w:tr w:rsidR="005C7C55" w:rsidRPr="005C7C55" w14:paraId="309C6576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vAlign w:val="center"/>
            <w:hideMark/>
          </w:tcPr>
          <w:p w14:paraId="494D8594" w14:textId="34C5A02F" w:rsidR="005C7C55" w:rsidRPr="00F84C7C" w:rsidRDefault="00EE75F0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Etnia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vAlign w:val="center"/>
            <w:hideMark/>
          </w:tcPr>
          <w:p w14:paraId="3E0A6A4A" w14:textId="77777777" w:rsidR="005C7C55" w:rsidRPr="00F84C7C" w:rsidRDefault="005C7C55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Cantidad</w:t>
            </w:r>
          </w:p>
        </w:tc>
      </w:tr>
      <w:tr w:rsidR="005C7C55" w:rsidRPr="005C7C55" w14:paraId="75938D52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D2BC4" w14:textId="109C2700" w:rsidR="005C7C55" w:rsidRPr="00F84C7C" w:rsidRDefault="00EE75F0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Ladino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4FE7A" w14:textId="6129E82E" w:rsidR="005C7C55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</w:tr>
      <w:tr w:rsidR="005C7C55" w:rsidRPr="005C7C55" w14:paraId="635DFABC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17E7F" w14:textId="0AB65FEE" w:rsidR="005C7C55" w:rsidRPr="00F84C7C" w:rsidRDefault="00D55D9D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Garífuna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EA3C8" w14:textId="1FBD1444" w:rsidR="005C7C55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</w:tr>
      <w:tr w:rsidR="005C7C55" w:rsidRPr="005C7C55" w14:paraId="7C61EB22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8D84A" w14:textId="7000C0F6" w:rsidR="005C7C55" w:rsidRPr="00F84C7C" w:rsidRDefault="005C7C55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Xinca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E4820" w14:textId="33BF293B" w:rsidR="005C7C55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</w:tr>
      <w:tr w:rsidR="005C7C55" w:rsidRPr="005C7C55" w14:paraId="220590FC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66CC3" w14:textId="77777777" w:rsidR="005C7C55" w:rsidRPr="00F84C7C" w:rsidRDefault="005C7C55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Maya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766F4" w14:textId="479D7C92" w:rsidR="005C7C55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</w:tr>
      <w:tr w:rsidR="005C7C55" w:rsidRPr="005C7C55" w14:paraId="6561013B" w14:textId="77777777" w:rsidTr="00F77BAC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C9AFB" w14:textId="77777777" w:rsidR="005C7C55" w:rsidRPr="00F84C7C" w:rsidRDefault="005C7C55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No se proporcionó la información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28B91" w14:textId="121A6592" w:rsidR="005C7C55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</w:tr>
      <w:tr w:rsidR="005C7C55" w:rsidRPr="005C7C55" w14:paraId="49614BB4" w14:textId="77777777" w:rsidTr="00F77BAC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5579202E" w14:textId="77777777" w:rsidR="005C7C55" w:rsidRPr="00F84C7C" w:rsidRDefault="005C7C55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Total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22D46632" w14:textId="77777777" w:rsidR="005C7C55" w:rsidRPr="00F84C7C" w:rsidRDefault="005C7C55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</w:tr>
    </w:tbl>
    <w:p w14:paraId="1E84E76C" w14:textId="575ECE38" w:rsidR="005C7C55" w:rsidRDefault="007B3BDD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ab/>
      </w:r>
    </w:p>
    <w:p w14:paraId="63C5307F" w14:textId="77777777" w:rsidR="00EE5AB8" w:rsidRDefault="00EE5AB8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70B3D8D6" w14:textId="77777777" w:rsidR="00EE5AB8" w:rsidRDefault="00EE5AB8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4076E02E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5DB3F5DD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tbl>
      <w:tblPr>
        <w:tblpPr w:leftFromText="141" w:rightFromText="141" w:vertAnchor="text" w:horzAnchor="margin" w:tblpXSpec="center" w:tblpY="-37"/>
        <w:tblW w:w="7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2"/>
        <w:gridCol w:w="1072"/>
        <w:gridCol w:w="1138"/>
        <w:gridCol w:w="1734"/>
        <w:gridCol w:w="1614"/>
        <w:gridCol w:w="860"/>
      </w:tblGrid>
      <w:tr w:rsidR="00F84C7C" w:rsidRPr="00F84C7C" w14:paraId="1E5ABFF4" w14:textId="77777777" w:rsidTr="00F84C7C">
        <w:trPr>
          <w:trHeight w:val="405"/>
        </w:trPr>
        <w:tc>
          <w:tcPr>
            <w:tcW w:w="72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4F0F7079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Rango de edad</w:t>
            </w:r>
          </w:p>
        </w:tc>
      </w:tr>
      <w:tr w:rsidR="00F84C7C" w:rsidRPr="00F84C7C" w14:paraId="43DCED75" w14:textId="77777777" w:rsidTr="00F84C7C">
        <w:trPr>
          <w:trHeight w:val="40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1A82BFFF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0 -13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250C50A3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14 - 29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647E3D20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30 - 59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59FBF281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Más de 60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31931EB3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 indica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740D78B7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Total</w:t>
            </w:r>
          </w:p>
        </w:tc>
      </w:tr>
      <w:tr w:rsidR="00F84C7C" w:rsidRPr="00F84C7C" w14:paraId="141CEAC2" w14:textId="77777777" w:rsidTr="00F84C7C">
        <w:trPr>
          <w:trHeight w:val="40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E676A" w14:textId="54B5FA7E" w:rsidR="00F84C7C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2130B" w14:textId="41AC8A27" w:rsidR="00F84C7C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1560D" w14:textId="133CDB94" w:rsidR="00F84C7C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F0E62" w14:textId="20C07557" w:rsidR="00F84C7C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7A163" w14:textId="12624367" w:rsidR="00F84C7C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7405D" w14:textId="5EC0941E" w:rsidR="00F84C7C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</w:tr>
    </w:tbl>
    <w:p w14:paraId="070BCEF0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278A3E80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0FEDA2F1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0C626D2F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1459E3E2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1A2DD6E3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7AAD2071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68520A1E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1C55B620" w14:textId="77777777" w:rsidR="00F84C7C" w:rsidRDefault="00F84C7C" w:rsidP="00F84C7C">
      <w:pPr>
        <w:pStyle w:val="Sinespaciado"/>
        <w:tabs>
          <w:tab w:val="left" w:pos="6037"/>
        </w:tabs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ab/>
      </w:r>
    </w:p>
    <w:tbl>
      <w:tblPr>
        <w:tblW w:w="4801" w:type="dxa"/>
        <w:tblInd w:w="201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7"/>
        <w:gridCol w:w="1303"/>
        <w:gridCol w:w="1338"/>
        <w:gridCol w:w="713"/>
      </w:tblGrid>
      <w:tr w:rsidR="00F84C7C" w:rsidRPr="00F84C7C" w14:paraId="5D4579B5" w14:textId="77777777" w:rsidTr="00F84C7C">
        <w:trPr>
          <w:trHeight w:val="405"/>
        </w:trPr>
        <w:tc>
          <w:tcPr>
            <w:tcW w:w="4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1F38B35B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Género</w:t>
            </w:r>
          </w:p>
        </w:tc>
      </w:tr>
      <w:tr w:rsidR="00F84C7C" w:rsidRPr="00F84C7C" w14:paraId="59946DA8" w14:textId="77777777" w:rsidTr="00F84C7C">
        <w:trPr>
          <w:trHeight w:val="405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4D5AF1D0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Femenino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34FBA955" w14:textId="45D6D974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Masculino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359BE384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 indica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50B6F8"/>
            <w:noWrap/>
            <w:vAlign w:val="center"/>
            <w:hideMark/>
          </w:tcPr>
          <w:p w14:paraId="38741D4A" w14:textId="77777777" w:rsidR="00F84C7C" w:rsidRPr="00F84C7C" w:rsidRDefault="00F84C7C" w:rsidP="00F84C7C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Total</w:t>
            </w:r>
          </w:p>
        </w:tc>
      </w:tr>
      <w:tr w:rsidR="00F84C7C" w:rsidRPr="00F84C7C" w14:paraId="01A26D58" w14:textId="77777777" w:rsidTr="00F84C7C">
        <w:trPr>
          <w:trHeight w:val="405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FB4B4" w14:textId="69867343" w:rsidR="00F84C7C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041BBB" w14:textId="568FD2AF" w:rsidR="00F84C7C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A8B392" w14:textId="66925FE2" w:rsidR="00F84C7C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FDAB53" w14:textId="187558EA" w:rsidR="00F84C7C" w:rsidRPr="00F84C7C" w:rsidRDefault="00F52E0D" w:rsidP="00F52E0D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</w:p>
        </w:tc>
      </w:tr>
    </w:tbl>
    <w:p w14:paraId="76DB6D97" w14:textId="58B113E9" w:rsidR="00EE75F0" w:rsidRDefault="00EE75F0" w:rsidP="00F84C7C">
      <w:pPr>
        <w:pStyle w:val="Sinespaciado"/>
        <w:tabs>
          <w:tab w:val="left" w:pos="6037"/>
        </w:tabs>
        <w:rPr>
          <w:rFonts w:ascii="Montserrat" w:hAnsi="Montserrat"/>
          <w:sz w:val="22"/>
          <w:szCs w:val="22"/>
        </w:rPr>
      </w:pPr>
    </w:p>
    <w:p w14:paraId="66857929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3A90D8B0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2A9E6ED6" w14:textId="77777777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21D7867F" w14:textId="77777777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593C938C" w14:textId="77777777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71D215C4" w14:textId="77777777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645F3AED" w14:textId="77777777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0DC7E91C" w14:textId="77777777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34A058B1" w14:textId="77777777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686E64CC" w14:textId="2979B154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0C1F1C7B" w14:textId="71BC61AD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7339DB91" w14:textId="77777777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2F5972F5" w14:textId="77777777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18DC85B5" w14:textId="77777777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733FBA0E" w14:textId="77777777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7BEFEFB3" w14:textId="2C2EBF7D" w:rsidR="00EE75F0" w:rsidRDefault="00F84C7C" w:rsidP="007B3BDD">
      <w:pPr>
        <w:pStyle w:val="Sinespaciado"/>
        <w:tabs>
          <w:tab w:val="left" w:pos="7755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3F9182B8" wp14:editId="7E0A59F1">
            <wp:simplePos x="0" y="0"/>
            <wp:positionH relativeFrom="margin">
              <wp:align>left</wp:align>
            </wp:positionH>
            <wp:positionV relativeFrom="paragraph">
              <wp:posOffset>14018</wp:posOffset>
            </wp:positionV>
            <wp:extent cx="5486400" cy="3200400"/>
            <wp:effectExtent l="0" t="0" r="0" b="0"/>
            <wp:wrapNone/>
            <wp:docPr id="434540295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anchor>
        </w:drawing>
      </w:r>
    </w:p>
    <w:p w14:paraId="49E32FA3" w14:textId="55D6CACB" w:rsidR="007B3BDD" w:rsidRDefault="007B3BDD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sectPr w:rsidR="007B3BDD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E72CED" w14:textId="77777777" w:rsidR="00CC6BE9" w:rsidRDefault="00CC6BE9" w:rsidP="00EE5AB8">
      <w:pPr>
        <w:spacing w:after="0" w:line="240" w:lineRule="auto"/>
      </w:pPr>
      <w:r>
        <w:separator/>
      </w:r>
    </w:p>
  </w:endnote>
  <w:endnote w:type="continuationSeparator" w:id="0">
    <w:p w14:paraId="3EFE0D4E" w14:textId="77777777" w:rsidR="00CC6BE9" w:rsidRDefault="00CC6BE9" w:rsidP="00EE5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96A3D" w14:textId="77777777" w:rsidR="00CC6BE9" w:rsidRDefault="00CC6BE9" w:rsidP="00EE5AB8">
      <w:pPr>
        <w:spacing w:after="0" w:line="240" w:lineRule="auto"/>
      </w:pPr>
      <w:r>
        <w:separator/>
      </w:r>
    </w:p>
  </w:footnote>
  <w:footnote w:type="continuationSeparator" w:id="0">
    <w:p w14:paraId="08B903DB" w14:textId="77777777" w:rsidR="00CC6BE9" w:rsidRDefault="00CC6BE9" w:rsidP="00EE5A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DC651E" w14:textId="7CFAEC58" w:rsidR="00EE5AB8" w:rsidRDefault="00EE5AB8">
    <w:pPr>
      <w:pStyle w:val="Encabezado"/>
    </w:pPr>
    <w:r w:rsidRPr="00F84C7C">
      <w:rPr>
        <w:rFonts w:ascii="Montserrat" w:hAnsi="Montserrat"/>
        <w:noProof/>
      </w:rPr>
      <w:drawing>
        <wp:anchor distT="0" distB="0" distL="114300" distR="114300" simplePos="0" relativeHeight="251659264" behindDoc="1" locked="0" layoutInCell="1" allowOverlap="1" wp14:anchorId="4149F3D0" wp14:editId="4ECD3C5A">
          <wp:simplePos x="0" y="0"/>
          <wp:positionH relativeFrom="page">
            <wp:posOffset>14605</wp:posOffset>
          </wp:positionH>
          <wp:positionV relativeFrom="paragraph">
            <wp:posOffset>-439115</wp:posOffset>
          </wp:positionV>
          <wp:extent cx="7757959" cy="10039350"/>
          <wp:effectExtent l="0" t="0" r="0" b="0"/>
          <wp:wrapNone/>
          <wp:docPr id="140510222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7959" cy="10039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C55"/>
    <w:rsid w:val="00170550"/>
    <w:rsid w:val="00221972"/>
    <w:rsid w:val="002519F2"/>
    <w:rsid w:val="00335F0C"/>
    <w:rsid w:val="0036466A"/>
    <w:rsid w:val="00524049"/>
    <w:rsid w:val="005A66B9"/>
    <w:rsid w:val="005B3758"/>
    <w:rsid w:val="005C7C55"/>
    <w:rsid w:val="00606CD0"/>
    <w:rsid w:val="00714F69"/>
    <w:rsid w:val="007B3BDD"/>
    <w:rsid w:val="007E14C8"/>
    <w:rsid w:val="007E349C"/>
    <w:rsid w:val="008C1F8C"/>
    <w:rsid w:val="009F0403"/>
    <w:rsid w:val="00A41A90"/>
    <w:rsid w:val="00AB3C51"/>
    <w:rsid w:val="00AB7A57"/>
    <w:rsid w:val="00B411DE"/>
    <w:rsid w:val="00B530C6"/>
    <w:rsid w:val="00CC6BE9"/>
    <w:rsid w:val="00CE556F"/>
    <w:rsid w:val="00D255C6"/>
    <w:rsid w:val="00D55D9D"/>
    <w:rsid w:val="00D76E12"/>
    <w:rsid w:val="00EA6C13"/>
    <w:rsid w:val="00EE260E"/>
    <w:rsid w:val="00EE5AB8"/>
    <w:rsid w:val="00EE75F0"/>
    <w:rsid w:val="00F52E0D"/>
    <w:rsid w:val="00F77BAC"/>
    <w:rsid w:val="00F8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77F926"/>
  <w15:chartTrackingRefBased/>
  <w15:docId w15:val="{1602CD1E-80EC-4C3A-872C-B2F0A5F24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C7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7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C7C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7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7C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7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C7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C7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C7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7C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7C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C7C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7C5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7C5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7C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C7C5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C7C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C7C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C7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C7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C7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C7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C7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C7C5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C7C5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C7C5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C7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C7C5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C7C55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5C7C55"/>
    <w:pPr>
      <w:spacing w:after="0" w:line="240" w:lineRule="auto"/>
    </w:pPr>
  </w:style>
  <w:style w:type="table" w:styleId="Tablaconcuadrcula">
    <w:name w:val="Table Grid"/>
    <w:basedOn w:val="Tablanormal"/>
    <w:uiPriority w:val="39"/>
    <w:rsid w:val="00714F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EE5A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E5AB8"/>
  </w:style>
  <w:style w:type="paragraph" w:styleId="Piedepgina">
    <w:name w:val="footer"/>
    <w:basedOn w:val="Normal"/>
    <w:link w:val="PiedepginaCar"/>
    <w:uiPriority w:val="99"/>
    <w:unhideWhenUsed/>
    <w:rsid w:val="00EE5AB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E5A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Sin</a:t>
            </a:r>
            <a:r>
              <a:rPr lang="en-US" baseline="0"/>
              <a:t> Movimiento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tx>
            <c:strRef>
              <c:f>Hoja1!$B$1</c:f>
              <c:strCache>
                <c:ptCount val="1"/>
                <c:pt idx="0">
                  <c:v>Ventas</c:v>
                </c:pt>
              </c:strCache>
            </c:strRef>
          </c:tx>
          <c:dPt>
            <c:idx val="0"/>
            <c:bubble3D val="0"/>
            <c:spPr>
              <a:solidFill>
                <a:schemeClr val="accent4">
                  <a:tint val="58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79F3-4099-8382-FCFA0AE74269}"/>
              </c:ext>
            </c:extLst>
          </c:dPt>
          <c:dPt>
            <c:idx val="1"/>
            <c:bubble3D val="0"/>
            <c:spPr>
              <a:solidFill>
                <a:schemeClr val="accent4">
                  <a:tint val="86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79F3-4099-8382-FCFA0AE74269}"/>
              </c:ext>
            </c:extLst>
          </c:dPt>
          <c:dPt>
            <c:idx val="2"/>
            <c:bubble3D val="0"/>
            <c:spPr>
              <a:solidFill>
                <a:schemeClr val="accent4">
                  <a:shade val="86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79F3-4099-8382-FCFA0AE74269}"/>
              </c:ext>
            </c:extLst>
          </c:dPt>
          <c:dPt>
            <c:idx val="3"/>
            <c:bubble3D val="0"/>
            <c:spPr>
              <a:solidFill>
                <a:schemeClr val="accent4">
                  <a:shade val="58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79F3-4099-8382-FCFA0AE74269}"/>
              </c:ext>
            </c:extLst>
          </c:dPt>
          <c:cat>
            <c:strRef>
              <c:f>Hoja1!$A$2:$A$5</c:f>
              <c:strCache>
                <c:ptCount val="4"/>
                <c:pt idx="0">
                  <c:v>1er trim.</c:v>
                </c:pt>
                <c:pt idx="1">
                  <c:v>2º trim.</c:v>
                </c:pt>
                <c:pt idx="2">
                  <c:v>3er trim.</c:v>
                </c:pt>
                <c:pt idx="3">
                  <c:v>4º trim.</c:v>
                </c:pt>
              </c:strCache>
            </c:strRef>
          </c:cat>
          <c:val>
            <c:numRef>
              <c:f>Hoja1!$B$2:$B$5</c:f>
              <c:numCache>
                <c:formatCode>General</c:formatCode>
                <c:ptCount val="4"/>
                <c:pt idx="0">
                  <c:v>8.1999999999999993</c:v>
                </c:pt>
                <c:pt idx="1">
                  <c:v>3.2</c:v>
                </c:pt>
                <c:pt idx="2">
                  <c:v>1.4</c:v>
                </c:pt>
                <c:pt idx="3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EDB-49FC-8838-1BE9A0CEFC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Reversed" id="24">
  <a:schemeClr val="accent4"/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95</Words>
  <Characters>463</Characters>
  <Application>Microsoft Office Word</Application>
  <DocSecurity>0</DocSecurity>
  <Lines>92</Lines>
  <Paragraphs>50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Ernestina Palencia Bejarano de Salguero</dc:creator>
  <cp:keywords/>
  <dc:description/>
  <cp:lastModifiedBy>Margarita Ernestina Palencia Bejarano de Salguero</cp:lastModifiedBy>
  <cp:revision>4</cp:revision>
  <dcterms:created xsi:type="dcterms:W3CDTF">2026-09-02T18:31:00Z</dcterms:created>
  <dcterms:modified xsi:type="dcterms:W3CDTF">2026-09-04T16:08:00Z</dcterms:modified>
</cp:coreProperties>
</file>